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WithEffects.xml" ContentType="application/vnd.ms-word.stylesWithEffects+xml"/>
  <Override PartName="/word/styles.xml" ContentType="application/vnd.openxmlformats-officedocument.wordprocessingml.styles+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37055" w:rsidRPr="00637055" w:rsidRDefault="00637055" w:rsidP="00637055">
      <w:pPr>
        <w:spacing w:after="0" w:line="240" w:lineRule="auto"/>
        <w:ind w:firstLine="720"/>
        <w:jc w:val="both"/>
        <w:rPr>
          <w:rFonts w:ascii="Times New Roman" w:eastAsia="Times New Roman" w:hAnsi="Times New Roman" w:cs="Times New Roman"/>
          <w:b/>
          <w:bCs/>
          <w:color w:val="000000"/>
          <w:sz w:val="28"/>
          <w:szCs w:val="28"/>
        </w:rPr>
      </w:pPr>
      <w:r w:rsidRPr="00637055">
        <w:rPr>
          <w:rFonts w:ascii="Times New Roman" w:eastAsia="Times New Roman" w:hAnsi="Times New Roman" w:cs="Times New Roman"/>
          <w:b/>
          <w:bCs/>
          <w:color w:val="000000"/>
          <w:sz w:val="28"/>
          <w:szCs w:val="28"/>
        </w:rPr>
        <w:t xml:space="preserve">Chiều 30/12, Cục Thi hành án dân sự (THADS) tỉnh Bắc Ninh tổ chức hội nghị triển khai công tác THADS, </w:t>
      </w:r>
      <w:r>
        <w:rPr>
          <w:rFonts w:ascii="Times New Roman" w:eastAsia="Times New Roman" w:hAnsi="Times New Roman" w:cs="Times New Roman"/>
          <w:b/>
          <w:bCs/>
          <w:color w:val="000000"/>
          <w:sz w:val="28"/>
          <w:szCs w:val="28"/>
        </w:rPr>
        <w:t xml:space="preserve">THA </w:t>
      </w:r>
      <w:r w:rsidRPr="00637055">
        <w:rPr>
          <w:rFonts w:ascii="Times New Roman" w:eastAsia="Times New Roman" w:hAnsi="Times New Roman" w:cs="Times New Roman"/>
          <w:b/>
          <w:bCs/>
          <w:color w:val="000000"/>
          <w:sz w:val="28"/>
          <w:szCs w:val="28"/>
        </w:rPr>
        <w:t>hành chính năm 2023 </w:t>
      </w:r>
    </w:p>
    <w:p w:rsidR="00637055" w:rsidRPr="00637055" w:rsidRDefault="00637055" w:rsidP="00637055">
      <w:pPr>
        <w:spacing w:after="0" w:line="240" w:lineRule="auto"/>
        <w:jc w:val="both"/>
        <w:rPr>
          <w:rFonts w:ascii="Times New Roman" w:eastAsia="Times New Roman" w:hAnsi="Times New Roman" w:cs="Times New Roman"/>
          <w:color w:val="000000"/>
          <w:sz w:val="28"/>
          <w:szCs w:val="28"/>
        </w:rPr>
      </w:pPr>
    </w:p>
    <w:p w:rsidR="00637055" w:rsidRDefault="00637055" w:rsidP="00637055">
      <w:pPr>
        <w:spacing w:after="0" w:line="240" w:lineRule="auto"/>
        <w:ind w:firstLine="720"/>
        <w:jc w:val="both"/>
        <w:rPr>
          <w:rFonts w:ascii="Times New Roman" w:eastAsia="Times New Roman" w:hAnsi="Times New Roman" w:cs="Times New Roman"/>
          <w:color w:val="000000"/>
          <w:sz w:val="28"/>
          <w:szCs w:val="28"/>
        </w:rPr>
      </w:pPr>
      <w:proofErr w:type="gramStart"/>
      <w:r w:rsidRPr="00637055">
        <w:rPr>
          <w:rFonts w:ascii="Times New Roman" w:eastAsia="Times New Roman" w:hAnsi="Times New Roman" w:cs="Times New Roman"/>
          <w:color w:val="000000"/>
          <w:sz w:val="28"/>
          <w:szCs w:val="28"/>
        </w:rPr>
        <w:t>Năm 2022, công tác THADS trên địa bàn</w:t>
      </w:r>
      <w:r>
        <w:rPr>
          <w:rFonts w:ascii="Times New Roman" w:eastAsia="Times New Roman" w:hAnsi="Times New Roman" w:cs="Times New Roman"/>
          <w:color w:val="000000"/>
          <w:sz w:val="28"/>
          <w:szCs w:val="28"/>
        </w:rPr>
        <w:t xml:space="preserve"> tỉnh</w:t>
      </w:r>
      <w:r w:rsidRPr="00637055">
        <w:rPr>
          <w:rFonts w:ascii="Times New Roman" w:eastAsia="Times New Roman" w:hAnsi="Times New Roman" w:cs="Times New Roman"/>
          <w:color w:val="000000"/>
          <w:sz w:val="28"/>
          <w:szCs w:val="28"/>
        </w:rPr>
        <w:t xml:space="preserve"> đạt được thành tích tốt trong việc triển khai thực hiện các nhiệm vụ chính trị của ngành, địa phương giao.</w:t>
      </w:r>
      <w:proofErr w:type="gramEnd"/>
      <w:r w:rsidRPr="00637055">
        <w:rPr>
          <w:rFonts w:ascii="Times New Roman" w:eastAsia="Times New Roman" w:hAnsi="Times New Roman" w:cs="Times New Roman"/>
          <w:color w:val="000000"/>
          <w:sz w:val="28"/>
          <w:szCs w:val="28"/>
        </w:rPr>
        <w:t xml:space="preserve"> </w:t>
      </w:r>
    </w:p>
    <w:p w:rsidR="00637055" w:rsidRPr="00637055" w:rsidRDefault="00637055" w:rsidP="00637055">
      <w:pPr>
        <w:spacing w:after="0"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Kết quả thi hành </w:t>
      </w:r>
      <w:proofErr w:type="gramStart"/>
      <w:r>
        <w:rPr>
          <w:rFonts w:ascii="Times New Roman" w:eastAsia="Times New Roman" w:hAnsi="Times New Roman" w:cs="Times New Roman"/>
          <w:color w:val="000000"/>
          <w:sz w:val="28"/>
          <w:szCs w:val="28"/>
        </w:rPr>
        <w:t>án</w:t>
      </w:r>
      <w:proofErr w:type="gramEnd"/>
      <w:r>
        <w:rPr>
          <w:rFonts w:ascii="Times New Roman" w:eastAsia="Times New Roman" w:hAnsi="Times New Roman" w:cs="Times New Roman"/>
          <w:color w:val="000000"/>
          <w:sz w:val="28"/>
          <w:szCs w:val="28"/>
        </w:rPr>
        <w:t xml:space="preserve"> dân sự về việc về tiền:</w:t>
      </w:r>
    </w:p>
    <w:p w:rsidR="00637055" w:rsidRPr="00637055" w:rsidRDefault="00637055" w:rsidP="00637055">
      <w:pPr>
        <w:spacing w:after="0" w:line="240" w:lineRule="auto"/>
        <w:ind w:firstLine="720"/>
        <w:jc w:val="both"/>
        <w:rPr>
          <w:rFonts w:ascii="Times New Roman" w:hAnsi="Times New Roman" w:cs="Times New Roman"/>
          <w:sz w:val="28"/>
          <w:szCs w:val="28"/>
          <w:lang w:val="pt-BR"/>
        </w:rPr>
      </w:pPr>
      <w:r>
        <w:rPr>
          <w:rFonts w:ascii="Times New Roman" w:hAnsi="Times New Roman" w:cs="Times New Roman"/>
          <w:sz w:val="28"/>
          <w:szCs w:val="28"/>
          <w:lang w:val="pt-BR"/>
        </w:rPr>
        <w:t>Tỉ lệ về việc:</w:t>
      </w:r>
      <w:r w:rsidRPr="00637055">
        <w:rPr>
          <w:rFonts w:ascii="Times New Roman" w:hAnsi="Times New Roman" w:cs="Times New Roman"/>
          <w:sz w:val="28"/>
          <w:szCs w:val="28"/>
          <w:lang w:val="pt-BR"/>
        </w:rPr>
        <w:t xml:space="preserve"> số thi hành xong là </w:t>
      </w:r>
      <w:r w:rsidRPr="00637055">
        <w:rPr>
          <w:rFonts w:ascii="Times New Roman" w:hAnsi="Times New Roman" w:cs="Times New Roman"/>
          <w:b/>
          <w:sz w:val="28"/>
          <w:szCs w:val="28"/>
          <w:lang w:val="pt-BR"/>
        </w:rPr>
        <w:t>6.563</w:t>
      </w:r>
      <w:r w:rsidRPr="00637055">
        <w:rPr>
          <w:rFonts w:ascii="Times New Roman" w:hAnsi="Times New Roman" w:cs="Times New Roman"/>
          <w:sz w:val="28"/>
          <w:szCs w:val="28"/>
          <w:lang w:val="pt-BR"/>
        </w:rPr>
        <w:t xml:space="preserve"> </w:t>
      </w:r>
      <w:r w:rsidRPr="00637055">
        <w:rPr>
          <w:rFonts w:ascii="Times New Roman" w:hAnsi="Times New Roman" w:cs="Times New Roman"/>
          <w:b/>
          <w:sz w:val="28"/>
          <w:szCs w:val="28"/>
          <w:lang w:val="pt-BR"/>
        </w:rPr>
        <w:t>việc</w:t>
      </w:r>
      <w:r w:rsidRPr="00637055">
        <w:rPr>
          <w:rFonts w:ascii="Times New Roman" w:hAnsi="Times New Roman" w:cs="Times New Roman"/>
          <w:sz w:val="28"/>
          <w:szCs w:val="28"/>
          <w:lang w:val="pt-BR"/>
        </w:rPr>
        <w:t xml:space="preserve">, tăng 517 việc (8,55%) so với cùng kỳ 2021, đạt tỷ lệ </w:t>
      </w:r>
      <w:r w:rsidRPr="00637055">
        <w:rPr>
          <w:rFonts w:ascii="Times New Roman" w:hAnsi="Times New Roman" w:cs="Times New Roman"/>
          <w:b/>
          <w:sz w:val="28"/>
          <w:szCs w:val="28"/>
          <w:lang w:val="pt-BR"/>
        </w:rPr>
        <w:t xml:space="preserve">85,67%, </w:t>
      </w:r>
      <w:r w:rsidRPr="00637055">
        <w:rPr>
          <w:rFonts w:ascii="Times New Roman" w:hAnsi="Times New Roman" w:cs="Times New Roman"/>
          <w:sz w:val="28"/>
          <w:szCs w:val="28"/>
          <w:lang w:val="pt-BR"/>
        </w:rPr>
        <w:t>tăng 1,92% so với cùng kỳ năm 2021, vượt 3,67% so với chỉ tiêu của Tổng cục giao</w:t>
      </w:r>
    </w:p>
    <w:p w:rsidR="00637055" w:rsidRPr="00637055" w:rsidRDefault="00637055" w:rsidP="00637055">
      <w:pPr>
        <w:spacing w:before="120"/>
        <w:ind w:firstLine="720"/>
        <w:jc w:val="both"/>
        <w:rPr>
          <w:rFonts w:ascii="Times New Roman" w:hAnsi="Times New Roman" w:cs="Times New Roman"/>
          <w:sz w:val="28"/>
          <w:szCs w:val="28"/>
          <w:lang w:val="pt-BR"/>
        </w:rPr>
      </w:pPr>
      <w:r>
        <w:rPr>
          <w:rFonts w:ascii="Times New Roman" w:hAnsi="Times New Roman" w:cs="Times New Roman"/>
          <w:sz w:val="28"/>
          <w:szCs w:val="28"/>
          <w:lang w:val="pt-BR"/>
        </w:rPr>
        <w:t>Tỉ lệ về tiền:</w:t>
      </w:r>
      <w:r w:rsidRPr="00637055">
        <w:rPr>
          <w:rFonts w:ascii="Times New Roman" w:hAnsi="Times New Roman" w:cs="Times New Roman"/>
          <w:sz w:val="28"/>
          <w:szCs w:val="28"/>
          <w:lang w:val="pt-BR"/>
        </w:rPr>
        <w:t xml:space="preserve"> số thi hành xong là </w:t>
      </w:r>
      <w:r w:rsidRPr="00637055">
        <w:rPr>
          <w:rFonts w:ascii="Times New Roman" w:hAnsi="Times New Roman" w:cs="Times New Roman"/>
          <w:b/>
          <w:sz w:val="28"/>
          <w:szCs w:val="28"/>
          <w:lang w:val="pt-BR"/>
        </w:rPr>
        <w:t>799.802.496.000</w:t>
      </w:r>
      <w:r>
        <w:rPr>
          <w:rFonts w:ascii="Times New Roman" w:hAnsi="Times New Roman" w:cs="Times New Roman"/>
          <w:b/>
          <w:sz w:val="28"/>
          <w:szCs w:val="28"/>
          <w:lang w:val="pt-BR"/>
        </w:rPr>
        <w:t xml:space="preserve"> </w:t>
      </w:r>
      <w:r w:rsidRPr="00637055">
        <w:rPr>
          <w:rFonts w:ascii="Times New Roman" w:hAnsi="Times New Roman" w:cs="Times New Roman"/>
          <w:b/>
          <w:sz w:val="28"/>
          <w:szCs w:val="28"/>
          <w:lang w:val="pt-BR"/>
        </w:rPr>
        <w:t>đồng</w:t>
      </w:r>
      <w:r w:rsidRPr="00637055">
        <w:rPr>
          <w:rFonts w:ascii="Times New Roman" w:hAnsi="Times New Roman" w:cs="Times New Roman"/>
          <w:sz w:val="28"/>
          <w:szCs w:val="28"/>
          <w:lang w:val="pt-BR"/>
        </w:rPr>
        <w:t xml:space="preserve">, tăng 295.149.456.000đồng (58,49%) so với cùng kỳ năm 2021; đạt tỷ lệ </w:t>
      </w:r>
      <w:r w:rsidRPr="00637055">
        <w:rPr>
          <w:rFonts w:ascii="Times New Roman" w:hAnsi="Times New Roman" w:cs="Times New Roman"/>
          <w:b/>
          <w:sz w:val="28"/>
          <w:szCs w:val="28"/>
          <w:lang w:val="pt-BR"/>
        </w:rPr>
        <w:t>51,29%</w:t>
      </w:r>
      <w:r w:rsidRPr="00637055">
        <w:rPr>
          <w:rFonts w:ascii="Times New Roman" w:hAnsi="Times New Roman" w:cs="Times New Roman"/>
          <w:sz w:val="28"/>
          <w:szCs w:val="28"/>
          <w:lang w:val="pt-BR"/>
        </w:rPr>
        <w:t>, tăng 9,33% so với cùng kỳ năm 2021, vượt 11,19% so với chỉ tiêu của Tổng cục giao.</w:t>
      </w:r>
    </w:p>
    <w:p w:rsidR="00637055" w:rsidRPr="00637055" w:rsidRDefault="00637055" w:rsidP="00637055">
      <w:pPr>
        <w:spacing w:after="0"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lang w:val="pt-BR"/>
        </w:rPr>
        <w:t>Bên cạnh đó c</w:t>
      </w:r>
      <w:r w:rsidRPr="00637055">
        <w:rPr>
          <w:rFonts w:ascii="Times New Roman" w:eastAsia="Times New Roman" w:hAnsi="Times New Roman" w:cs="Times New Roman"/>
          <w:color w:val="000000"/>
          <w:sz w:val="28"/>
          <w:szCs w:val="28"/>
          <w:lang w:val="pt-BR"/>
        </w:rPr>
        <w:t xml:space="preserve">ông tác phối hợp giữa cơ quan THADS với các cơ quan hữu quan trong công tác THADS được thực hiện tốt, góp phần tháo gỡ khó khăn, vướng mắc trong quá trình thi hành án. </w:t>
      </w:r>
      <w:proofErr w:type="gramStart"/>
      <w:r w:rsidRPr="00637055">
        <w:rPr>
          <w:rFonts w:ascii="Times New Roman" w:eastAsia="Times New Roman" w:hAnsi="Times New Roman" w:cs="Times New Roman"/>
          <w:color w:val="000000"/>
          <w:sz w:val="28"/>
          <w:szCs w:val="28"/>
        </w:rPr>
        <w:t>Các mặt công tác khác được quan tâm, triển khai thực hiện hoàn thành tốt.</w:t>
      </w:r>
      <w:proofErr w:type="gramEnd"/>
      <w:r w:rsidRPr="00637055">
        <w:rPr>
          <w:rFonts w:ascii="Times New Roman" w:eastAsia="Times New Roman" w:hAnsi="Times New Roman" w:cs="Times New Roman"/>
          <w:color w:val="000000"/>
          <w:sz w:val="28"/>
          <w:szCs w:val="28"/>
        </w:rPr>
        <w:t xml:space="preserve"> Kết quả đạt được đã góp phần giữ gìn an ninh chính trị, trật tự an toàn xã hội, thúc đẩy sự phát triển kinh tế, văn hóa, xã hội tại địa phương.</w:t>
      </w:r>
    </w:p>
    <w:p w:rsidR="00637055" w:rsidRPr="00637055" w:rsidRDefault="00637055" w:rsidP="00637055">
      <w:pPr>
        <w:spacing w:after="0" w:line="240" w:lineRule="auto"/>
        <w:jc w:val="center"/>
        <w:rPr>
          <w:rFonts w:ascii="Times New Roman" w:eastAsia="Times New Roman" w:hAnsi="Times New Roman" w:cs="Times New Roman"/>
          <w:color w:val="000000"/>
          <w:sz w:val="28"/>
          <w:szCs w:val="28"/>
        </w:rPr>
      </w:pPr>
      <w:r w:rsidRPr="00637055">
        <w:rPr>
          <w:rFonts w:ascii="Times New Roman" w:eastAsia="Times New Roman" w:hAnsi="Times New Roman" w:cs="Times New Roman"/>
          <w:color w:val="000000"/>
          <w:sz w:val="28"/>
          <w:szCs w:val="28"/>
        </w:rPr>
        <w:t> </w:t>
      </w:r>
    </w:p>
    <w:p w:rsidR="00637055" w:rsidRPr="00637055" w:rsidRDefault="00637055" w:rsidP="00637055">
      <w:pPr>
        <w:spacing w:after="0" w:line="240" w:lineRule="auto"/>
        <w:ind w:firstLine="720"/>
        <w:jc w:val="both"/>
        <w:rPr>
          <w:rFonts w:ascii="Times New Roman" w:eastAsia="Times New Roman" w:hAnsi="Times New Roman" w:cs="Times New Roman"/>
          <w:color w:val="000000"/>
          <w:sz w:val="28"/>
          <w:szCs w:val="28"/>
        </w:rPr>
      </w:pPr>
      <w:r w:rsidRPr="00637055">
        <w:rPr>
          <w:rFonts w:ascii="Times New Roman" w:eastAsia="Times New Roman" w:hAnsi="Times New Roman" w:cs="Times New Roman"/>
          <w:color w:val="000000"/>
          <w:sz w:val="28"/>
          <w:szCs w:val="28"/>
        </w:rPr>
        <w:t xml:space="preserve">Tại hội nghị, các đại biểu tập trung thảo luận, phân tích, đánh giá kết quả thực hiện; làm rõ nguyên nhân những hạn chế; đề xuất một số nội dung, giải pháp </w:t>
      </w:r>
      <w:proofErr w:type="gramStart"/>
      <w:r w:rsidRPr="00637055">
        <w:rPr>
          <w:rFonts w:ascii="Times New Roman" w:eastAsia="Times New Roman" w:hAnsi="Times New Roman" w:cs="Times New Roman"/>
          <w:color w:val="000000"/>
          <w:sz w:val="28"/>
          <w:szCs w:val="28"/>
        </w:rPr>
        <w:t>nhằm</w:t>
      </w:r>
      <w:proofErr w:type="gramEnd"/>
      <w:r w:rsidRPr="00637055">
        <w:rPr>
          <w:rFonts w:ascii="Times New Roman" w:eastAsia="Times New Roman" w:hAnsi="Times New Roman" w:cs="Times New Roman"/>
          <w:color w:val="000000"/>
          <w:sz w:val="28"/>
          <w:szCs w:val="28"/>
        </w:rPr>
        <w:t xml:space="preserve"> hoàn thành đạt và vượt các chỉ tiêu, nhiệm vụ được giao.</w:t>
      </w:r>
      <w:r w:rsidRPr="00637055">
        <w:rPr>
          <w:rFonts w:ascii="Times New Roman" w:eastAsia="Times New Roman" w:hAnsi="Times New Roman" w:cs="Times New Roman"/>
          <w:color w:val="000000"/>
          <w:sz w:val="28"/>
          <w:szCs w:val="28"/>
        </w:rPr>
        <w:br/>
      </w:r>
    </w:p>
    <w:p w:rsidR="00323B93" w:rsidRDefault="00637055">
      <w:pPr>
        <w:rPr>
          <w:rFonts w:ascii="Times New Roman" w:hAnsi="Times New Roman" w:cs="Times New Roman"/>
          <w:sz w:val="28"/>
          <w:szCs w:val="28"/>
        </w:rPr>
      </w:pPr>
      <w:r w:rsidRPr="00637055">
        <w:rPr>
          <w:rFonts w:ascii="Times New Roman" w:hAnsi="Times New Roman" w:cs="Times New Roman"/>
          <w:sz w:val="28"/>
          <w:szCs w:val="28"/>
        </w:rPr>
        <w:lastRenderedPageBreak/>
        <w:drawing>
          <wp:inline distT="0" distB="0" distL="0" distR="0" wp14:anchorId="1A911276" wp14:editId="5B8D6164">
            <wp:extent cx="5943600" cy="35515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5943600" cy="3551555"/>
                    </a:xfrm>
                    <a:prstGeom prst="rect">
                      <a:avLst/>
                    </a:prstGeom>
                  </pic:spPr>
                </pic:pic>
              </a:graphicData>
            </a:graphic>
          </wp:inline>
        </w:drawing>
      </w:r>
    </w:p>
    <w:p w:rsidR="00637055" w:rsidRDefault="00637055">
      <w:pPr>
        <w:rPr>
          <w:rFonts w:ascii="Times New Roman" w:hAnsi="Times New Roman" w:cs="Times New Roman"/>
          <w:sz w:val="28"/>
          <w:szCs w:val="28"/>
        </w:rPr>
      </w:pPr>
      <w:r w:rsidRPr="00637055">
        <w:rPr>
          <w:rFonts w:ascii="Times New Roman" w:hAnsi="Times New Roman" w:cs="Times New Roman"/>
          <w:sz w:val="28"/>
          <w:szCs w:val="28"/>
        </w:rPr>
        <w:drawing>
          <wp:inline distT="0" distB="0" distL="0" distR="0" wp14:anchorId="3A84D85C" wp14:editId="16B89FA2">
            <wp:extent cx="5943600" cy="408368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943600" cy="4083685"/>
                    </a:xfrm>
                    <a:prstGeom prst="rect">
                      <a:avLst/>
                    </a:prstGeom>
                  </pic:spPr>
                </pic:pic>
              </a:graphicData>
            </a:graphic>
          </wp:inline>
        </w:drawing>
      </w:r>
    </w:p>
    <w:p w:rsidR="00637055" w:rsidRDefault="00637055">
      <w:pPr>
        <w:rPr>
          <w:rFonts w:ascii="Times New Roman" w:hAnsi="Times New Roman" w:cs="Times New Roman"/>
          <w:sz w:val="28"/>
          <w:szCs w:val="28"/>
        </w:rPr>
      </w:pPr>
      <w:r w:rsidRPr="00637055">
        <w:rPr>
          <w:rFonts w:ascii="Times New Roman" w:hAnsi="Times New Roman" w:cs="Times New Roman"/>
          <w:sz w:val="28"/>
          <w:szCs w:val="28"/>
        </w:rPr>
        <w:lastRenderedPageBreak/>
        <w:drawing>
          <wp:inline distT="0" distB="0" distL="0" distR="0" wp14:anchorId="411465CD" wp14:editId="6DE36FC4">
            <wp:extent cx="5943600" cy="3557270"/>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943600" cy="3557270"/>
                    </a:xfrm>
                    <a:prstGeom prst="rect">
                      <a:avLst/>
                    </a:prstGeom>
                  </pic:spPr>
                </pic:pic>
              </a:graphicData>
            </a:graphic>
          </wp:inline>
        </w:drawing>
      </w:r>
    </w:p>
    <w:p w:rsidR="00637055" w:rsidRDefault="00637055">
      <w:pPr>
        <w:rPr>
          <w:rFonts w:ascii="Times New Roman" w:hAnsi="Times New Roman" w:cs="Times New Roman"/>
          <w:sz w:val="28"/>
          <w:szCs w:val="28"/>
        </w:rPr>
      </w:pPr>
      <w:r w:rsidRPr="00637055">
        <w:rPr>
          <w:rFonts w:ascii="Times New Roman" w:hAnsi="Times New Roman" w:cs="Times New Roman"/>
          <w:sz w:val="28"/>
          <w:szCs w:val="28"/>
        </w:rPr>
        <w:drawing>
          <wp:inline distT="0" distB="0" distL="0" distR="0" wp14:anchorId="2D5FAC11" wp14:editId="4E22EDCA">
            <wp:extent cx="5943600" cy="337439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943600" cy="3374390"/>
                    </a:xfrm>
                    <a:prstGeom prst="rect">
                      <a:avLst/>
                    </a:prstGeom>
                  </pic:spPr>
                </pic:pic>
              </a:graphicData>
            </a:graphic>
          </wp:inline>
        </w:drawing>
      </w:r>
    </w:p>
    <w:p w:rsidR="00637055" w:rsidRDefault="00637055">
      <w:pPr>
        <w:rPr>
          <w:rFonts w:ascii="Times New Roman" w:hAnsi="Times New Roman" w:cs="Times New Roman"/>
          <w:sz w:val="28"/>
          <w:szCs w:val="28"/>
        </w:rPr>
      </w:pPr>
      <w:r w:rsidRPr="00637055">
        <w:rPr>
          <w:rFonts w:ascii="Times New Roman" w:hAnsi="Times New Roman" w:cs="Times New Roman"/>
          <w:sz w:val="28"/>
          <w:szCs w:val="28"/>
        </w:rPr>
        <w:lastRenderedPageBreak/>
        <w:drawing>
          <wp:inline distT="0" distB="0" distL="0" distR="0" wp14:anchorId="27949FFA" wp14:editId="61E291C1">
            <wp:extent cx="5943600" cy="31826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943600" cy="3182620"/>
                    </a:xfrm>
                    <a:prstGeom prst="rect">
                      <a:avLst/>
                    </a:prstGeom>
                  </pic:spPr>
                </pic:pic>
              </a:graphicData>
            </a:graphic>
          </wp:inline>
        </w:drawing>
      </w:r>
    </w:p>
    <w:p w:rsidR="00637055" w:rsidRDefault="00637055">
      <w:pPr>
        <w:rPr>
          <w:rFonts w:ascii="Times New Roman" w:hAnsi="Times New Roman" w:cs="Times New Roman"/>
          <w:sz w:val="28"/>
          <w:szCs w:val="28"/>
        </w:rPr>
      </w:pPr>
      <w:r w:rsidRPr="00637055">
        <w:rPr>
          <w:rFonts w:ascii="Times New Roman" w:hAnsi="Times New Roman" w:cs="Times New Roman"/>
          <w:sz w:val="28"/>
          <w:szCs w:val="28"/>
        </w:rPr>
        <w:drawing>
          <wp:inline distT="0" distB="0" distL="0" distR="0" wp14:anchorId="022AC4A8" wp14:editId="1AA9A28C">
            <wp:extent cx="5943600" cy="398335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943600" cy="3983355"/>
                    </a:xfrm>
                    <a:prstGeom prst="rect">
                      <a:avLst/>
                    </a:prstGeom>
                  </pic:spPr>
                </pic:pic>
              </a:graphicData>
            </a:graphic>
          </wp:inline>
        </w:drawing>
      </w:r>
    </w:p>
    <w:p w:rsidR="00637055" w:rsidRPr="00637055" w:rsidRDefault="00637055">
      <w:pPr>
        <w:rPr>
          <w:rFonts w:ascii="Times New Roman" w:hAnsi="Times New Roman" w:cs="Times New Roman"/>
          <w:sz w:val="28"/>
          <w:szCs w:val="28"/>
        </w:rPr>
      </w:pPr>
      <w:r w:rsidRPr="00637055">
        <w:rPr>
          <w:rFonts w:ascii="Times New Roman" w:hAnsi="Times New Roman" w:cs="Times New Roman"/>
          <w:sz w:val="28"/>
          <w:szCs w:val="28"/>
        </w:rPr>
        <w:lastRenderedPageBreak/>
        <w:drawing>
          <wp:inline distT="0" distB="0" distL="0" distR="0" wp14:anchorId="0CF659F7" wp14:editId="61E61426">
            <wp:extent cx="5258256" cy="695766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258256" cy="6957663"/>
                    </a:xfrm>
                    <a:prstGeom prst="rect">
                      <a:avLst/>
                    </a:prstGeom>
                  </pic:spPr>
                </pic:pic>
              </a:graphicData>
            </a:graphic>
          </wp:inline>
        </w:drawing>
      </w:r>
      <w:bookmarkStart w:id="0" w:name="_GoBack"/>
      <w:bookmarkEnd w:id="0"/>
    </w:p>
    <w:sectPr w:rsidR="00637055" w:rsidRPr="0063705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3"/>
    <w:family w:val="swiss"/>
    <w:pitch w:val="variable"/>
    <w:sig w:usb0="E4002EFF" w:usb1="C000247B" w:usb2="00000009" w:usb3="00000000" w:csb0="000001FF" w:csb1="00000000"/>
  </w:font>
  <w:font w:name="Times New Roman">
    <w:panose1 w:val="02020603050405020304"/>
    <w:charset w:val="A3"/>
    <w:family w:val="roman"/>
    <w:pitch w:val="variable"/>
    <w:sig w:usb0="E0002EFF" w:usb1="C000785B" w:usb2="00000009" w:usb3="00000000" w:csb0="000001FF" w:csb1="00000000"/>
  </w:font>
  <w:font w:name="Tahoma">
    <w:panose1 w:val="020B0604030504040204"/>
    <w:charset w:val="A3"/>
    <w:family w:val="swiss"/>
    <w:pitch w:val="variable"/>
    <w:sig w:usb0="E1002EFF" w:usb1="C000605B" w:usb2="00000029" w:usb3="00000000" w:csb0="000101FF" w:csb1="00000000"/>
  </w:font>
  <w:font w:name="Cambria">
    <w:panose1 w:val="02040503050406030204"/>
    <w:charset w:val="A3"/>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37055"/>
    <w:rsid w:val="00323B93"/>
    <w:rsid w:val="006370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3705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3705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3705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3705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7739755">
      <w:bodyDiv w:val="1"/>
      <w:marLeft w:val="0"/>
      <w:marRight w:val="0"/>
      <w:marTop w:val="0"/>
      <w:marBottom w:val="0"/>
      <w:divBdr>
        <w:top w:val="none" w:sz="0" w:space="0" w:color="auto"/>
        <w:left w:val="none" w:sz="0" w:space="0" w:color="auto"/>
        <w:bottom w:val="none" w:sz="0" w:space="0" w:color="auto"/>
        <w:right w:val="none" w:sz="0" w:space="0" w:color="auto"/>
      </w:divBdr>
      <w:divsChild>
        <w:div w:id="2112966082">
          <w:marLeft w:val="0"/>
          <w:marRight w:val="150"/>
          <w:marTop w:val="0"/>
          <w:marBottom w:val="0"/>
          <w:divBdr>
            <w:top w:val="none" w:sz="0" w:space="0" w:color="auto"/>
            <w:left w:val="none" w:sz="0" w:space="0" w:color="auto"/>
            <w:bottom w:val="none" w:sz="0" w:space="0" w:color="auto"/>
            <w:right w:val="none" w:sz="0" w:space="0" w:color="auto"/>
          </w:divBdr>
          <w:divsChild>
            <w:div w:id="286929723">
              <w:marLeft w:val="0"/>
              <w:marRight w:val="0"/>
              <w:marTop w:val="0"/>
              <w:marBottom w:val="0"/>
              <w:divBdr>
                <w:top w:val="none" w:sz="0" w:space="0" w:color="auto"/>
                <w:left w:val="none" w:sz="0" w:space="0" w:color="auto"/>
                <w:bottom w:val="none" w:sz="0" w:space="0" w:color="auto"/>
                <w:right w:val="none" w:sz="0" w:space="0" w:color="auto"/>
              </w:divBdr>
              <w:divsChild>
                <w:div w:id="1225678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customXml" Target="../customXml/item3.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customXml" Target="../customXml/item2.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customXml" Target="../customXml/item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816659F-F7BB-4524-A993-063523DFD9BB}"/>
</file>

<file path=customXml/itemProps2.xml><?xml version="1.0" encoding="utf-8"?>
<ds:datastoreItem xmlns:ds="http://schemas.openxmlformats.org/officeDocument/2006/customXml" ds:itemID="{BFFDC4F3-CC95-4FEC-878F-784C1E25CBFB}"/>
</file>

<file path=customXml/itemProps3.xml><?xml version="1.0" encoding="utf-8"?>
<ds:datastoreItem xmlns:ds="http://schemas.openxmlformats.org/officeDocument/2006/customXml" ds:itemID="{57DF3265-61A7-4ED0-8115-E4BFF00E4C14}"/>
</file>

<file path=docProps/app.xml><?xml version="1.0" encoding="utf-8"?>
<Properties xmlns="http://schemas.openxmlformats.org/officeDocument/2006/extended-properties" xmlns:vt="http://schemas.openxmlformats.org/officeDocument/2006/docPropsVTypes">
  <Template>Normal</Template>
  <TotalTime>13</TotalTime>
  <Pages>5</Pages>
  <Words>203</Words>
  <Characters>1160</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DELL</cp:lastModifiedBy>
  <cp:revision>1</cp:revision>
  <dcterms:created xsi:type="dcterms:W3CDTF">2023-01-09T08:05:00Z</dcterms:created>
  <dcterms:modified xsi:type="dcterms:W3CDTF">2023-01-09T08:20:00Z</dcterms:modified>
</cp:coreProperties>
</file>